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CD62E91" wp14:paraId="64FC65B4" wp14:textId="631CF888">
      <w:pPr>
        <w:pStyle w:val="Heading2"/>
        <w:keepNext w:val="1"/>
        <w:keepLines w:val="1"/>
        <w:spacing w:before="0" w:beforeAutospacing="off" w:after="0" w:afterAutospacing="off" w:line="279" w:lineRule="auto"/>
        <w:ind w:left="720" w:right="144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</w:pPr>
      <w:r w:rsidRPr="0CD62E91" w:rsidR="49C452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>ELEC 204</w:t>
      </w:r>
      <w:r w:rsidRPr="0CD62E91" w:rsidR="13C69B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: </w:t>
      </w:r>
      <w:r w:rsidRPr="0CD62E91" w:rsidR="2C8FD9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>Principles of Electrical Engineering</w:t>
      </w:r>
      <w:r w:rsidRPr="0CD62E91" w:rsidR="13C69B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8"/>
          <w:szCs w:val="28"/>
          <w:u w:val="single"/>
          <w:lang w:val="en-US"/>
        </w:rPr>
        <w:t xml:space="preserve"> (3 credits) </w:t>
      </w:r>
    </w:p>
    <w:p xmlns:wp14="http://schemas.microsoft.com/office/word/2010/wordml" w:rsidP="0CD62E91" wp14:paraId="6B542DCD" wp14:textId="2D9ACF9B">
      <w:pPr>
        <w:pStyle w:val="Normal"/>
        <w:spacing w:before="29" w:beforeAutospacing="off" w:after="0" w:afterAutospacing="off" w:line="264" w:lineRule="auto"/>
        <w:ind w:left="720" w:right="144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CD62E91" w:rsidR="4C356D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This course provides an overview of circuit analysis by reduction methods, source transformations, and mesh and nodal analysis. </w:t>
      </w:r>
      <w:r w:rsidRPr="0CD62E91" w:rsidR="4C356D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This course introduces the </w:t>
      </w:r>
      <w:r w:rsidRPr="0CD62E91" w:rsidR="4C356DFB">
        <w:rPr>
          <w:rFonts w:ascii="Calibri" w:hAnsi="Calibri" w:eastAsia="Calibri" w:cs="Calibri"/>
          <w:noProof w:val="0"/>
          <w:sz w:val="24"/>
          <w:szCs w:val="24"/>
          <w:lang w:val="en-US"/>
        </w:rPr>
        <w:t>basic fundamentals</w:t>
      </w:r>
      <w:r w:rsidRPr="0CD62E91" w:rsidR="4C356D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of DC machines (Motors, Generators) and </w:t>
      </w:r>
      <w:r w:rsidRPr="0CD62E91" w:rsidR="4C356DFB">
        <w:rPr>
          <w:rFonts w:ascii="Calibri" w:hAnsi="Calibri" w:eastAsia="Calibri" w:cs="Calibri"/>
          <w:noProof w:val="0"/>
          <w:sz w:val="24"/>
          <w:szCs w:val="24"/>
          <w:lang w:val="en-US"/>
        </w:rPr>
        <w:t>transformers</w:t>
      </w:r>
      <w:r w:rsidRPr="0CD62E91" w:rsidR="4C356DFB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 w:rsidRPr="0CD62E91" w:rsidR="4C356D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 students will be able to define, </w:t>
      </w:r>
      <w:r w:rsidRPr="0CD62E91" w:rsidR="4C356DFB">
        <w:rPr>
          <w:rFonts w:ascii="Calibri" w:hAnsi="Calibri" w:eastAsia="Calibri" w:cs="Calibri"/>
          <w:noProof w:val="0"/>
          <w:sz w:val="24"/>
          <w:szCs w:val="24"/>
          <w:lang w:val="en-US"/>
        </w:rPr>
        <w:t>identify</w:t>
      </w:r>
      <w:r w:rsidRPr="0CD62E91" w:rsidR="4C356D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categorize the devices that make up rotating machinery. The students will also learn the </w:t>
      </w:r>
      <w:r w:rsidRPr="0CD62E91" w:rsidR="4C356DFB">
        <w:rPr>
          <w:rFonts w:ascii="Calibri" w:hAnsi="Calibri" w:eastAsia="Calibri" w:cs="Calibri"/>
          <w:noProof w:val="0"/>
          <w:sz w:val="24"/>
          <w:szCs w:val="24"/>
          <w:lang w:val="en-US"/>
        </w:rPr>
        <w:t>different characteristics</w:t>
      </w:r>
      <w:r w:rsidRPr="0CD62E91" w:rsidR="4C356DF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of rotating machinery and transformers along with electric power transmission. Analyse the relationship between the power developed in the primary and secondary of transformer along with electric power transmission. </w:t>
      </w:r>
    </w:p>
    <w:p xmlns:wp14="http://schemas.microsoft.com/office/word/2010/wordml" w:rsidP="0CD62E91" wp14:paraId="07A0E1E6" wp14:textId="4A4BB0A3">
      <w:pPr>
        <w:pStyle w:val="Normal"/>
        <w:spacing w:before="29" w:beforeAutospacing="off" w:after="0" w:afterAutospacing="off" w:line="264" w:lineRule="auto"/>
        <w:ind w:left="720" w:right="144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CD62E91" w:rsidR="4C356DF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Prerequisites:</w:t>
      </w:r>
      <w:r w:rsidRPr="0CD62E91" w:rsidR="4C356DFB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 MATH 152 and PHYS 102</w:t>
      </w:r>
    </w:p>
    <w:p xmlns:wp14="http://schemas.microsoft.com/office/word/2010/wordml" w:rsidP="0CD62E91" wp14:paraId="01922DED" wp14:textId="54F5F609">
      <w:pPr>
        <w:spacing w:before="29" w:beforeAutospacing="off" w:after="0" w:afterAutospacing="off" w:line="264" w:lineRule="auto"/>
        <w:ind w:left="720" w:right="14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D62E91" w:rsidR="13C69B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CD62E91" wp14:paraId="3C3C8750" wp14:textId="27672237">
      <w:pPr>
        <w:spacing w:before="29" w:beforeAutospacing="off" w:after="0" w:afterAutospacing="off" w:line="264" w:lineRule="auto"/>
        <w:ind w:left="720" w:right="14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D62E91" w:rsidR="13C69B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Outcomes:</w:t>
      </w:r>
    </w:p>
    <w:p xmlns:wp14="http://schemas.microsoft.com/office/word/2010/wordml" w:rsidP="0CD62E91" wp14:paraId="6AE668F9" wp14:textId="7B2ED013">
      <w:pPr>
        <w:spacing w:before="29" w:beforeAutospacing="off" w:after="0" w:afterAutospacing="off" w:line="264" w:lineRule="auto"/>
        <w:ind w:left="720" w:right="14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D62E91" w:rsidR="13C69B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 the end of the course, students will be able to:</w:t>
      </w:r>
      <w:r w:rsidRPr="0CD62E91" w:rsidR="13C69B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EAFBF58" w:rsidP="0CD62E91" w:rsidRDefault="3EAFBF58" w14:paraId="595F4D5D" w14:textId="76A3956C">
      <w:pPr>
        <w:spacing w:before="29" w:beforeAutospacing="off" w:after="0" w:afterAutospacing="off" w:line="264" w:lineRule="auto"/>
        <w:ind w:left="720" w:right="14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</w:pPr>
      <w:r w:rsidRPr="0CD62E91" w:rsidR="3EAFBF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A1</w:t>
      </w:r>
      <w:r w:rsidRPr="0CD62E91" w:rsidR="062E03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0CD62E91" w:rsidR="3EAFBF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Demonstrate</w:t>
      </w:r>
      <w:r w:rsidRPr="0CD62E91" w:rsidR="3EAFBF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detailed knowledge of the </w:t>
      </w:r>
      <w:r w:rsidRPr="0CD62E91" w:rsidR="3EAFBF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fundamental concepts related to electricity and </w:t>
      </w:r>
      <w:r w:rsidRPr="0CD62E91" w:rsidR="3EAFBF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electric circuit theory.</w:t>
      </w:r>
    </w:p>
    <w:p w:rsidR="3EAFBF58" w:rsidP="0CD62E91" w:rsidRDefault="3EAFBF58" w14:paraId="2B685D08" w14:textId="0B49FE6E">
      <w:pPr>
        <w:spacing w:before="29" w:beforeAutospacing="off" w:after="0" w:afterAutospacing="off" w:line="264" w:lineRule="auto"/>
        <w:ind w:left="720" w:right="14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D62E91" w:rsidR="3EAFBF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A2</w:t>
      </w:r>
      <w:r w:rsidRPr="0CD62E91" w:rsidR="54843F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0CD62E91" w:rsidR="54843F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</w:t>
      </w:r>
      <w:r w:rsidRPr="0CD62E91" w:rsidR="08F8A8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CD62E91" w:rsidR="3EAFBF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circuit</w:t>
      </w:r>
      <w:r w:rsidRPr="0CD62E91" w:rsidR="3EAFBF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analysis techniques and computer-based circuit simulation tools in order to </w:t>
      </w:r>
      <w:r w:rsidRPr="0CD62E91" w:rsidR="3EAFBF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determine the electrical properties of the </w:t>
      </w:r>
      <w:r w:rsidRPr="0CD62E91" w:rsidR="3EAFBF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underlying system.</w:t>
      </w:r>
    </w:p>
    <w:p w:rsidR="1F96EDEA" w:rsidP="0CD62E91" w:rsidRDefault="1F96EDEA" w14:paraId="056EF997" w14:textId="277619E1">
      <w:pPr>
        <w:spacing w:before="29" w:beforeAutospacing="off" w:after="0" w:afterAutospacing="off" w:line="264" w:lineRule="auto"/>
        <w:ind w:left="720" w:right="14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D62E91" w:rsidR="1F96E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B1: Analyze the relationship between various </w:t>
      </w:r>
      <w:r w:rsidRPr="0CD62E91" w:rsidR="1F96E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electrical variables in linear circuits</w:t>
      </w:r>
      <w:r w:rsidRPr="0CD62E91" w:rsidR="176383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7638354" w:rsidP="0CD62E91" w:rsidRDefault="17638354" w14:paraId="462F6C08" w14:textId="1CAB31A1">
      <w:pPr>
        <w:spacing w:before="29" w:beforeAutospacing="off" w:after="0" w:afterAutospacing="off" w:line="264" w:lineRule="auto"/>
        <w:ind w:left="720" w:right="14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D62E91" w:rsidR="176383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B2. Illustrate and evaluate the various energy </w:t>
      </w:r>
      <w:r w:rsidRPr="0CD62E91" w:rsidR="176383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losses (electrical) of DC </w:t>
      </w:r>
      <w:r w:rsidRPr="0CD62E91" w:rsidR="176383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generator</w:t>
      </w:r>
      <w:r w:rsidRPr="0CD62E91" w:rsidR="176383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0CD62E91" w:rsidR="176383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motor</w:t>
      </w:r>
      <w:r w:rsidRPr="0CD62E91" w:rsidR="176383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0CD62E91" w:rsidR="176383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understand electrical </w:t>
      </w:r>
      <w:r w:rsidRPr="0CD62E91" w:rsidR="176383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principle</w:t>
      </w:r>
      <w:r w:rsidRPr="0CD62E91" w:rsidR="176383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laws, and working </w:t>
      </w:r>
      <w:r w:rsidRPr="0CD62E91" w:rsidR="176383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 DC machines</w:t>
      </w:r>
      <w:r w:rsidRPr="0CD62E91" w:rsidR="3B9688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B9688B5" w:rsidP="0CD62E91" w:rsidRDefault="3B9688B5" w14:paraId="666FEC88" w14:textId="17D02788">
      <w:pPr>
        <w:spacing w:before="29" w:beforeAutospacing="off" w:after="0" w:afterAutospacing="off" w:line="264" w:lineRule="auto"/>
        <w:ind w:left="720" w:right="14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D62E91" w:rsidR="3B9688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C1. Operate in teams and take responsibility for </w:t>
      </w:r>
      <w:r w:rsidRPr="0CD62E91" w:rsidR="3B9688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nature and quality of the project output.</w:t>
      </w:r>
    </w:p>
    <w:p xmlns:wp14="http://schemas.microsoft.com/office/word/2010/wordml" w:rsidP="0CD62E91" wp14:paraId="4ACF4527" wp14:textId="2BAAF476">
      <w:pPr>
        <w:spacing w:before="29" w:beforeAutospacing="off" w:after="0" w:afterAutospacing="off" w:line="264" w:lineRule="auto"/>
        <w:ind w:left="720" w:right="14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D62E91" w:rsidR="13C69B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CD62E91" wp14:paraId="064CD25F" wp14:textId="0A93E573">
      <w:pPr>
        <w:spacing w:before="29" w:beforeAutospacing="off" w:after="0" w:afterAutospacing="off" w:line="264" w:lineRule="auto"/>
        <w:ind w:left="720" w:right="14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D62E91" w:rsidR="13C69B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Materials:</w:t>
      </w:r>
    </w:p>
    <w:p xmlns:wp14="http://schemas.microsoft.com/office/word/2010/wordml" w:rsidP="0CD62E91" wp14:paraId="58F6BC1F" wp14:textId="18B21DD9">
      <w:pPr>
        <w:pStyle w:val="ListParagraph"/>
        <w:numPr>
          <w:ilvl w:val="0"/>
          <w:numId w:val="1"/>
        </w:numPr>
        <w:spacing w:before="0" w:beforeAutospacing="off" w:after="0" w:afterAutospacing="off" w:line="264" w:lineRule="auto"/>
        <w:ind w:left="1440" w:right="144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D62E91" w:rsidR="13C69B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Mano </w:t>
      </w:r>
      <w:r w:rsidRPr="0CD62E91" w:rsidR="58D970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Alexander, C. K., Sadiku, M. (2016). Fundamentals of Electric </w:t>
      </w:r>
      <w:r w:rsidRPr="0CD62E91" w:rsidR="58D9700D">
        <w:rPr>
          <w:rFonts w:ascii="Calibri" w:hAnsi="Calibri" w:eastAsia="Calibri" w:cs="Calibri"/>
          <w:noProof w:val="0"/>
          <w:lang w:val="en-US"/>
        </w:rPr>
        <w:t>Circuits (6th Edition). Mc Graw-Hill.</w:t>
      </w:r>
      <w:r w:rsidRPr="0CD62E91" w:rsidR="13C69B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CD62E91" w:rsidP="0CD62E91" w:rsidRDefault="0CD62E91" w14:paraId="7612CCF4" w14:textId="36EAE18B">
      <w:pPr>
        <w:pStyle w:val="ListParagraph"/>
        <w:spacing w:before="0" w:beforeAutospacing="off" w:after="0" w:afterAutospacing="off" w:line="264" w:lineRule="auto"/>
        <w:ind w:left="1440" w:right="144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</w:pPr>
    </w:p>
    <w:p xmlns:wp14="http://schemas.microsoft.com/office/word/2010/wordml" w:rsidP="0CD62E91" wp14:paraId="046C27C0" wp14:textId="4A811E98">
      <w:pPr>
        <w:spacing w:before="29" w:beforeAutospacing="off" w:after="0" w:afterAutospacing="off" w:line="264" w:lineRule="auto"/>
        <w:ind w:left="720" w:right="144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D62E91" w:rsidR="13C69B9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Content:</w:t>
      </w:r>
    </w:p>
    <w:p xmlns:wp14="http://schemas.microsoft.com/office/word/2010/wordml" w:rsidP="0CD62E91" wp14:paraId="2C078E63" wp14:textId="572F01C9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1440" w:right="144" w:hanging="360"/>
        <w:jc w:val="both"/>
        <w:rPr>
          <w:noProof w:val="0"/>
          <w:lang w:val="en-US"/>
        </w:rPr>
      </w:pPr>
      <w:r w:rsidRPr="0CD62E91" w:rsidR="040E04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Basic Electrical circuit </w:t>
      </w:r>
      <w:r w:rsidRPr="0CD62E91" w:rsidR="040E0441">
        <w:rPr>
          <w:noProof w:val="0"/>
          <w:lang w:val="en-US"/>
        </w:rPr>
        <w:t>Concept</w:t>
      </w:r>
    </w:p>
    <w:p w:rsidR="7064EF3C" w:rsidP="0CD62E91" w:rsidRDefault="7064EF3C" w14:paraId="27F04411" w14:textId="67521092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1440" w:right="144" w:hanging="360"/>
        <w:jc w:val="both"/>
        <w:rPr>
          <w:noProof w:val="0"/>
          <w:lang w:val="en-US"/>
        </w:rPr>
      </w:pPr>
      <w:r w:rsidRPr="0CD62E91" w:rsidR="7064EF3C">
        <w:rPr>
          <w:noProof w:val="0"/>
          <w:lang w:val="en-US"/>
        </w:rPr>
        <w:t>Resistive Circuits</w:t>
      </w:r>
    </w:p>
    <w:p w:rsidR="7064EF3C" w:rsidP="0CD62E91" w:rsidRDefault="7064EF3C" w14:paraId="2D328177" w14:textId="6C990ADF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1440" w:right="144" w:hanging="360"/>
        <w:jc w:val="both"/>
        <w:rPr>
          <w:noProof w:val="0"/>
          <w:lang w:val="en-US"/>
        </w:rPr>
      </w:pPr>
      <w:r w:rsidRPr="0CD62E91" w:rsidR="7064EF3C">
        <w:rPr>
          <w:noProof w:val="0"/>
          <w:lang w:val="en-US"/>
        </w:rPr>
        <w:t xml:space="preserve">Circuit Analysis </w:t>
      </w:r>
      <w:r w:rsidRPr="0CD62E91" w:rsidR="7064EF3C">
        <w:rPr>
          <w:noProof w:val="0"/>
          <w:lang w:val="en-US"/>
        </w:rPr>
        <w:t>Techniques</w:t>
      </w:r>
    </w:p>
    <w:p w:rsidR="7064EF3C" w:rsidP="0CD62E91" w:rsidRDefault="7064EF3C" w14:paraId="65D54B42" w14:textId="02B2FA21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1440" w:right="144" w:hanging="360"/>
        <w:jc w:val="both"/>
        <w:rPr>
          <w:noProof w:val="0"/>
          <w:lang w:val="en-US"/>
        </w:rPr>
      </w:pPr>
      <w:r w:rsidRPr="0CD62E91" w:rsidR="7064EF3C">
        <w:rPr>
          <w:noProof w:val="0"/>
          <w:lang w:val="en-US"/>
        </w:rPr>
        <w:t>Network Theorems</w:t>
      </w:r>
    </w:p>
    <w:p w:rsidR="7064EF3C" w:rsidP="0CD62E91" w:rsidRDefault="7064EF3C" w14:paraId="183143E8" w14:textId="7E4B885C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1440" w:right="144" w:hanging="360"/>
        <w:jc w:val="both"/>
        <w:rPr>
          <w:noProof w:val="0"/>
          <w:lang w:val="en-US"/>
        </w:rPr>
      </w:pPr>
      <w:r w:rsidRPr="0CD62E91" w:rsidR="7064EF3C">
        <w:rPr>
          <w:noProof w:val="0"/>
          <w:lang w:val="en-US"/>
        </w:rPr>
        <w:t>Energy Storage Elements</w:t>
      </w:r>
    </w:p>
    <w:p w:rsidR="7064EF3C" w:rsidP="0CD62E91" w:rsidRDefault="7064EF3C" w14:paraId="5F58798D" w14:textId="1F737B56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1440" w:right="144" w:hanging="360"/>
        <w:jc w:val="both"/>
        <w:rPr>
          <w:noProof w:val="0"/>
          <w:lang w:val="en-US"/>
        </w:rPr>
      </w:pPr>
      <w:r w:rsidRPr="0CD62E91" w:rsidR="7064EF3C">
        <w:rPr>
          <w:noProof w:val="0"/>
          <w:lang w:val="en-US"/>
        </w:rPr>
        <w:t>Transient Circuits</w:t>
      </w:r>
    </w:p>
    <w:p w:rsidR="7064EF3C" w:rsidP="0CD62E91" w:rsidRDefault="7064EF3C" w14:paraId="5F7949E6" w14:textId="1C2B459F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1440" w:right="144" w:hanging="360"/>
        <w:jc w:val="both"/>
        <w:rPr>
          <w:noProof w:val="0"/>
          <w:lang w:val="en-US"/>
        </w:rPr>
      </w:pPr>
      <w:r w:rsidRPr="0CD62E91" w:rsidR="7064EF3C">
        <w:rPr>
          <w:noProof w:val="0"/>
          <w:lang w:val="en-US"/>
        </w:rPr>
        <w:t xml:space="preserve">Steady state power </w:t>
      </w:r>
      <w:r w:rsidRPr="0CD62E91" w:rsidR="7064EF3C">
        <w:rPr>
          <w:noProof w:val="0"/>
          <w:lang w:val="en-US"/>
        </w:rPr>
        <w:t>analysis</w:t>
      </w:r>
    </w:p>
    <w:p w:rsidR="7064EF3C" w:rsidP="0CD62E91" w:rsidRDefault="7064EF3C" w14:paraId="7811458C" w14:textId="3B34F756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1440" w:right="144" w:hanging="360"/>
        <w:jc w:val="both"/>
        <w:rPr>
          <w:noProof w:val="0"/>
          <w:lang w:val="en-US"/>
        </w:rPr>
      </w:pPr>
      <w:r w:rsidRPr="0CD62E91" w:rsidR="7064EF3C">
        <w:rPr>
          <w:noProof w:val="0"/>
          <w:lang w:val="en-US"/>
        </w:rPr>
        <w:t xml:space="preserve">DC machines, </w:t>
      </w:r>
      <w:r w:rsidRPr="0CD62E91" w:rsidR="7064EF3C">
        <w:rPr>
          <w:noProof w:val="0"/>
          <w:lang w:val="en-US"/>
        </w:rPr>
        <w:t>generators</w:t>
      </w:r>
      <w:r w:rsidRPr="0CD62E91" w:rsidR="7064EF3C">
        <w:rPr>
          <w:noProof w:val="0"/>
          <w:lang w:val="en-US"/>
        </w:rPr>
        <w:t xml:space="preserve"> </w:t>
      </w:r>
      <w:r w:rsidRPr="0CD62E91" w:rsidR="7064EF3C">
        <w:rPr>
          <w:noProof w:val="0"/>
          <w:lang w:val="en-US"/>
        </w:rPr>
        <w:t>and motors</w:t>
      </w:r>
    </w:p>
    <w:p w:rsidR="7064EF3C" w:rsidP="0CD62E91" w:rsidRDefault="7064EF3C" w14:paraId="68552B67" w14:textId="5F037BFA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1440" w:right="144" w:hanging="360"/>
        <w:jc w:val="both"/>
        <w:rPr>
          <w:noProof w:val="0"/>
          <w:lang w:val="en-US"/>
        </w:rPr>
      </w:pPr>
      <w:r w:rsidRPr="0CD62E91" w:rsidR="7064EF3C">
        <w:rPr>
          <w:noProof w:val="0"/>
          <w:lang w:val="en-US"/>
        </w:rPr>
        <w:t xml:space="preserve">Transformers, auto </w:t>
      </w:r>
      <w:r w:rsidRPr="0CD62E91" w:rsidR="7064EF3C">
        <w:rPr>
          <w:noProof w:val="0"/>
          <w:lang w:val="en-US"/>
        </w:rPr>
        <w:t xml:space="preserve">transformers and electric </w:t>
      </w:r>
      <w:r w:rsidRPr="0CD62E91" w:rsidR="7064EF3C">
        <w:rPr>
          <w:noProof w:val="0"/>
          <w:lang w:val="en-US"/>
        </w:rPr>
        <w:t>power transmission</w:t>
      </w:r>
    </w:p>
    <w:p w:rsidR="7064EF3C" w:rsidP="0CD62E91" w:rsidRDefault="7064EF3C" w14:paraId="7D1B4045" w14:textId="6E96B6F4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1440" w:right="144" w:hanging="360"/>
        <w:jc w:val="both"/>
        <w:rPr>
          <w:noProof w:val="0"/>
          <w:lang w:val="en-US"/>
        </w:rPr>
      </w:pPr>
      <w:r w:rsidRPr="0CD62E91" w:rsidR="7064EF3C">
        <w:rPr>
          <w:noProof w:val="0"/>
          <w:lang w:val="en-US"/>
        </w:rPr>
        <w:t>Project requirements</w:t>
      </w:r>
    </w:p>
    <w:p w:rsidR="7064EF3C" w:rsidP="0CD62E91" w:rsidRDefault="7064EF3C" w14:paraId="314D25BA" w14:textId="21FDAC30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720" w:right="144" w:hanging="360"/>
        <w:jc w:val="both"/>
        <w:rPr>
          <w:noProof w:val="0"/>
          <w:lang w:val="en-US"/>
        </w:rPr>
      </w:pPr>
      <w:r w:rsidRPr="0CD62E91" w:rsidR="7064EF3C">
        <w:rPr>
          <w:noProof w:val="0"/>
          <w:lang w:val="en-US"/>
        </w:rPr>
        <w:t>Project presentation</w:t>
      </w:r>
    </w:p>
    <w:p w:rsidR="7064EF3C" w:rsidP="0CD62E91" w:rsidRDefault="7064EF3C" w14:paraId="201E7328" w14:textId="39AFE92E">
      <w:pPr>
        <w:pStyle w:val="ListParagraph"/>
        <w:numPr>
          <w:ilvl w:val="0"/>
          <w:numId w:val="3"/>
        </w:numPr>
        <w:spacing w:before="0" w:beforeAutospacing="off" w:after="0" w:afterAutospacing="off" w:line="264" w:lineRule="auto"/>
        <w:ind w:left="720" w:right="144" w:hanging="360"/>
        <w:jc w:val="both"/>
        <w:rPr>
          <w:noProof w:val="0"/>
          <w:lang w:val="en-US"/>
        </w:rPr>
      </w:pPr>
      <w:r w:rsidRPr="0CD62E91" w:rsidR="7064EF3C">
        <w:rPr>
          <w:noProof w:val="0"/>
          <w:lang w:val="en-US"/>
        </w:rPr>
        <w:t>Final Exam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518e7306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6ea8ed2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cc7bae3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e95679d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dbdfd01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63b5da3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83bd080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eef8b35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77ad46f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c26549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a0689a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fb7d28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dc2803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d264e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f5a00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87a9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30E2C1"/>
    <w:rsid w:val="021D1125"/>
    <w:rsid w:val="040E0441"/>
    <w:rsid w:val="062E03D9"/>
    <w:rsid w:val="0749F719"/>
    <w:rsid w:val="08F8A89C"/>
    <w:rsid w:val="0AF1247C"/>
    <w:rsid w:val="0B336706"/>
    <w:rsid w:val="0CD62E91"/>
    <w:rsid w:val="0DF9CF35"/>
    <w:rsid w:val="122CB750"/>
    <w:rsid w:val="1358155E"/>
    <w:rsid w:val="13C69B93"/>
    <w:rsid w:val="16A3F065"/>
    <w:rsid w:val="17638354"/>
    <w:rsid w:val="1A1C7945"/>
    <w:rsid w:val="1F96EDEA"/>
    <w:rsid w:val="2B3074D2"/>
    <w:rsid w:val="2C8FD948"/>
    <w:rsid w:val="2EF641D6"/>
    <w:rsid w:val="2F775808"/>
    <w:rsid w:val="309C7DF9"/>
    <w:rsid w:val="30D80755"/>
    <w:rsid w:val="3182F282"/>
    <w:rsid w:val="3961E267"/>
    <w:rsid w:val="3AA1F740"/>
    <w:rsid w:val="3B9688B5"/>
    <w:rsid w:val="3EAFBF58"/>
    <w:rsid w:val="42543D33"/>
    <w:rsid w:val="44FE023E"/>
    <w:rsid w:val="49C45259"/>
    <w:rsid w:val="4ABDA237"/>
    <w:rsid w:val="4C356DFB"/>
    <w:rsid w:val="52A6B3EA"/>
    <w:rsid w:val="54843FDC"/>
    <w:rsid w:val="55A34698"/>
    <w:rsid w:val="571376C1"/>
    <w:rsid w:val="58D9700D"/>
    <w:rsid w:val="5A30E2C1"/>
    <w:rsid w:val="5CE9A94C"/>
    <w:rsid w:val="5D7BE4FF"/>
    <w:rsid w:val="6776B4E3"/>
    <w:rsid w:val="6ABDE51B"/>
    <w:rsid w:val="7064EF3C"/>
    <w:rsid w:val="70E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604E"/>
  <w15:chartTrackingRefBased/>
  <w15:docId w15:val="{E65CE5CF-BBCD-4A57-B3F2-954CCB4589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f89709713414a1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4149D2-2053-49AD-AD99-6871F7264A0F}"/>
</file>

<file path=customXml/itemProps2.xml><?xml version="1.0" encoding="utf-8"?>
<ds:datastoreItem xmlns:ds="http://schemas.openxmlformats.org/officeDocument/2006/customXml" ds:itemID="{EA0BFAAF-1D11-4882-966F-880BF6F1FDF3}"/>
</file>

<file path=customXml/itemProps3.xml><?xml version="1.0" encoding="utf-8"?>
<ds:datastoreItem xmlns:ds="http://schemas.openxmlformats.org/officeDocument/2006/customXml" ds:itemID="{6FE413A7-A058-4E84-8E03-007390F7B5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Dennis Gawlik</dc:creator>
  <keywords/>
  <dc:description/>
  <lastModifiedBy>Dennis Gawlik</lastModifiedBy>
  <dcterms:created xsi:type="dcterms:W3CDTF">2024-06-19T12:47:06.0000000Z</dcterms:created>
  <dcterms:modified xsi:type="dcterms:W3CDTF">2024-06-19T19:05:27.6247581Z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